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"http://livnylicey.narod.ru/RP/cherchenie_8-9_klass.pdf" \l "page=1" \o "Страница 1" </w:instrText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"http://livnylicey.narod.ru/RP/cherchenie_8-9_klass.pdf" \l "page=2" \o "Страница 2" </w:instrText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"http://livnylicey.narod.ru/RP/cherchenie_8-9_klass.pdf" \l "page=3" \o "Страница 3" </w:instrText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"http://livnylicey.narod.ru/RP/cherchenie_8-9_klass.pdf" \l "page=4" \o "Страница 4" </w:instrText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"http://livnylicey.narod.ru/RP/cherchenie_8-9_klass.pdf" \l "page=5" \o "Страница 5" </w:instrText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"http://livnylicey.narod.ru/RP/cherchenie_8-9_klass.pdf" \l "page=6" \o "Страница 6" </w:instrText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"http://livnylicey.narod.ru/RP/cherchenie_8-9_klass.pdf" \l "page=7" \o "Страница 7" </w:instrText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"http://livnylicey.narod.ru/RP/cherchenie_8-9_klass.pdf" \l "page=8" \o "Страница 8" </w:instrText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"http://livnylicey.narod.ru/RP/cherchenie_8-9_klass.pdf" \l "page=9" \o "Страница 9" </w:instrText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2D1E03" w:rsidRDefault="002D1E03" w:rsidP="002D1E03">
      <w:pPr>
        <w:spacing w:after="0" w:line="240" w:lineRule="auto"/>
      </w:pP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2D1E03" w:rsidRDefault="002D1E03" w:rsidP="002D1E03">
      <w:pPr>
        <w:spacing w:after="0" w:line="240" w:lineRule="auto"/>
      </w:pPr>
    </w:p>
    <w:p w:rsidR="002D1E03" w:rsidRDefault="002D1E03" w:rsidP="002D1E03">
      <w:pPr>
        <w:spacing w:after="0" w:line="240" w:lineRule="auto"/>
      </w:pPr>
    </w:p>
    <w:p w:rsidR="002D1E03" w:rsidRDefault="002D1E03" w:rsidP="002D1E03">
      <w:pPr>
        <w:spacing w:after="0" w:line="240" w:lineRule="auto"/>
      </w:pP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"http://livnylicey.narod.ru/RP/cherchenie_8-9_klass.pdf" \l "page=15" \o "Страница 15" </w:instrText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"http://livnylicey.narod.ru/RP/cherchenie_8-9_klass.pdf" \l "page=16" \o "Страница 16" </w:instrText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"http://livnylicey.narod.ru/RP/cherchenie_8-9_klass.pdf" \l "page=17" \o "Страница 17" </w:instrText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"http://livnylicey.narod.ru/RP/cherchenie_8-9_klass.pdf" \l "page=18" \o "Страница 18" </w:instrText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"http://livnylicey.narod.ru/RP/cherchenie_8-9_klass.pdf" \l "page=19" \o "Страница 19" </w:instrText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"http://livnylicey.narod.ru/RP/cherchenie_8-9_klass.pdf" \l "page=20" \o "Страница 20" </w:instrText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"http://livnylicey.narod.ru/RP/cherchenie_8-9_klass.pdf" \l "page=21" \o "Страница 21" </w:instrText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E03" w:rsidRDefault="0082040F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3B988DC9" wp14:editId="66842605">
            <wp:simplePos x="0" y="0"/>
            <wp:positionH relativeFrom="column">
              <wp:posOffset>-567690</wp:posOffset>
            </wp:positionH>
            <wp:positionV relativeFrom="paragraph">
              <wp:posOffset>45720</wp:posOffset>
            </wp:positionV>
            <wp:extent cx="10306050" cy="4466590"/>
            <wp:effectExtent l="0" t="0" r="0" b="0"/>
            <wp:wrapNone/>
            <wp:docPr id="1" name="Рисунок 1" descr="H:\2016-08-30 тех 5м\2016-08-30 ч9\ч9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2016-08-30 тех 5м\2016-08-30 ч9\ч9 0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6050" cy="4466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"http://livnylicey.narod.ru/RP/cherchenie_8-9_klass.pdf" \l "page=22" \o "Страница 22" </w:instrText>
      </w: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E0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753" w:rsidRDefault="0016475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753" w:rsidRDefault="0016475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753" w:rsidRDefault="0016475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753" w:rsidRDefault="0016475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753" w:rsidRDefault="0016475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753" w:rsidRDefault="0016475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753" w:rsidRDefault="0016475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753" w:rsidRDefault="0016475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753" w:rsidRDefault="0016475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753" w:rsidRDefault="0016475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753" w:rsidRPr="002D1E03" w:rsidRDefault="00164753" w:rsidP="002D1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E03" w:rsidRPr="002D1E03" w:rsidRDefault="002D1E03" w:rsidP="002D1E03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164753" w:rsidRDefault="002D1E03" w:rsidP="002D1E03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2D1E03">
        <w:rPr>
          <w:rFonts w:ascii="Times New Roman" w:eastAsia="Times New Roman" w:hAnsi="Times New Roman" w:cs="Times New Roman"/>
          <w:sz w:val="40"/>
          <w:szCs w:val="40"/>
          <w:lang w:eastAsia="ru-RU"/>
        </w:rPr>
        <w:lastRenderedPageBreak/>
        <w:t>Пояснительная записка</w:t>
      </w:r>
    </w:p>
    <w:p w:rsidR="00164753" w:rsidRDefault="00164753" w:rsidP="002D1E03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2D1E03" w:rsidRDefault="002D1E03" w:rsidP="002D1E03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</w:t>
      </w:r>
    </w:p>
    <w:p w:rsidR="002D1E03" w:rsidRDefault="002D1E03" w:rsidP="002D1E03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bookmarkStart w:id="0" w:name="_GoBack"/>
    </w:p>
    <w:p w:rsidR="00FB6C34" w:rsidRPr="00FB6C34" w:rsidRDefault="002D1E03" w:rsidP="00FB6C34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</w:t>
      </w:r>
      <w:r w:rsidR="00FB6C34">
        <w:rPr>
          <w:rFonts w:ascii="Times New Roman" w:eastAsia="Times New Roman" w:hAnsi="Times New Roman" w:cs="Times New Roman"/>
          <w:sz w:val="30"/>
          <w:szCs w:val="30"/>
          <w:lang w:eastAsia="ru-RU"/>
        </w:rPr>
        <w:t>Аннотация</w:t>
      </w:r>
    </w:p>
    <w:bookmarkEnd w:id="0"/>
    <w:p w:rsidR="002D1E03" w:rsidRPr="002D1E03" w:rsidRDefault="00FB6C34" w:rsidP="0016475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Программа по черчению для</w:t>
      </w:r>
      <w:r w:rsidR="0082040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</w:t>
      </w:r>
      <w:r w:rsidR="002D1E03"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9 классов создана на основе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2D1E03"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федерального компонента государственного стандарта </w:t>
      </w:r>
      <w:proofErr w:type="spellStart"/>
      <w:r w:rsidR="002D1E03"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основногообщего</w:t>
      </w:r>
      <w:proofErr w:type="spellEnd"/>
      <w:r w:rsidR="002D1E03"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образования и программы общеобразовательных учреждений</w:t>
      </w:r>
    </w:p>
    <w:p w:rsidR="002D1E03" w:rsidRPr="002D1E03" w:rsidRDefault="002D1E03" w:rsidP="00FB6C34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«</w:t>
      </w:r>
      <w:proofErr w:type="gram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Черчен </w:t>
      </w:r>
      <w:proofErr w:type="spell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ие</w:t>
      </w:r>
      <w:proofErr w:type="spellEnd"/>
      <w:proofErr w:type="gramEnd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», авторы: А.Д. Ботвинников, И.С. </w:t>
      </w:r>
      <w:proofErr w:type="spell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Вышнепольский</w:t>
      </w:r>
      <w:proofErr w:type="spellEnd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В.А.Гервер</w:t>
      </w:r>
      <w:proofErr w:type="spellEnd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, М. М. Селиверстов.</w:t>
      </w:r>
    </w:p>
    <w:p w:rsidR="002D1E03" w:rsidRPr="002D1E03" w:rsidRDefault="002D1E03" w:rsidP="00FB6C34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-М.: Просвещение, 201</w:t>
      </w:r>
      <w:r w:rsidR="0016475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4   </w:t>
      </w:r>
    </w:p>
    <w:p w:rsidR="002D1E03" w:rsidRPr="002D1E03" w:rsidRDefault="002D1E03" w:rsidP="0016475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  <w:proofErr w:type="spell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Программадетализирует</w:t>
      </w:r>
      <w:proofErr w:type="spellEnd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черчения, которые определены стандартом. Программа рассчитана для общеобр</w:t>
      </w:r>
      <w:r w:rsidR="00FB6C34">
        <w:rPr>
          <w:rFonts w:ascii="Times New Roman" w:eastAsia="Times New Roman" w:hAnsi="Times New Roman" w:cs="Times New Roman"/>
          <w:sz w:val="30"/>
          <w:szCs w:val="30"/>
          <w:lang w:eastAsia="ru-RU"/>
        </w:rPr>
        <w:t>азовательных школ.</w:t>
      </w: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Учебная деятельность общеобразовательной школы регламентируется двумя основными </w:t>
      </w: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документами: учебным планом и учебной </w:t>
      </w:r>
      <w:proofErr w:type="spell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программой</w:t>
      </w:r>
      <w:proofErr w:type="gram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.У</w:t>
      </w:r>
      <w:proofErr w:type="gramEnd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чебный</w:t>
      </w:r>
      <w:proofErr w:type="spellEnd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план</w:t>
      </w:r>
    </w:p>
    <w:p w:rsidR="002D1E03" w:rsidRPr="002D1E03" w:rsidRDefault="002D1E03" w:rsidP="00FB6C34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– документ, в котором определяется количество и название учебных дисциплин, изучаемых в школе, количество учебных часов, отведенных на изучение, и порядок прох</w:t>
      </w:r>
      <w:r w:rsidR="00FB6C3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ождения этих предметов </w:t>
      </w:r>
      <w:proofErr w:type="gramStart"/>
      <w:r w:rsidR="00FB6C34">
        <w:rPr>
          <w:rFonts w:ascii="Times New Roman" w:eastAsia="Times New Roman" w:hAnsi="Times New Roman" w:cs="Times New Roman"/>
          <w:sz w:val="30"/>
          <w:szCs w:val="30"/>
          <w:lang w:eastAsia="ru-RU"/>
        </w:rPr>
        <w:t>по</w:t>
      </w:r>
      <w:proofErr w:type="gramEnd"/>
      <w:r w:rsidR="00FB6C3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gramStart"/>
      <w:r w:rsidR="00FB6C34">
        <w:rPr>
          <w:rFonts w:ascii="Times New Roman" w:eastAsia="Times New Roman" w:hAnsi="Times New Roman" w:cs="Times New Roman"/>
          <w:sz w:val="30"/>
          <w:szCs w:val="30"/>
          <w:lang w:eastAsia="ru-RU"/>
        </w:rPr>
        <w:t>года</w:t>
      </w:r>
      <w:proofErr w:type="gramEnd"/>
      <w:r w:rsidR="00FB6C3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обучения.</w:t>
      </w: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«Черчение»</w:t>
      </w: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одна из учебных дисциплин общеобразовательной школы.</w:t>
      </w:r>
    </w:p>
    <w:p w:rsidR="00FB6C34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Особенность курса черчения его чрезмерная сжатость. </w:t>
      </w:r>
      <w:r w:rsidR="00FB6C3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школе черчение изучается в </w:t>
      </w: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9 </w:t>
      </w:r>
      <w:proofErr w:type="spell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кл</w:t>
      </w:r>
      <w:proofErr w:type="spellEnd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gram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ассах</w:t>
      </w:r>
      <w:proofErr w:type="gramEnd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по 1 часу в неделю. Всего в год в каждом классе отводится по34 часа. И за это время необходимо уложить знания, умения и навыки начального курса в той мере, в какой </w:t>
      </w:r>
      <w:r w:rsidR="00FB6C34">
        <w:rPr>
          <w:rFonts w:ascii="Times New Roman" w:eastAsia="Times New Roman" w:hAnsi="Times New Roman" w:cs="Times New Roman"/>
          <w:sz w:val="30"/>
          <w:szCs w:val="30"/>
          <w:lang w:eastAsia="ru-RU"/>
        </w:rPr>
        <w:t>они</w:t>
      </w:r>
      <w:r w:rsidR="0016475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могут быть использованы в дальнейшем учащимися, особенно при продолжении </w:t>
      </w:r>
      <w:proofErr w:type="spellStart"/>
      <w:proofErr w:type="gram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обучени</w:t>
      </w:r>
      <w:proofErr w:type="spellEnd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я</w:t>
      </w:r>
      <w:proofErr w:type="gramEnd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технических вузах ил</w:t>
      </w:r>
      <w:r w:rsidR="00FB6C3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и профессиональной деятельности          </w:t>
      </w:r>
    </w:p>
    <w:p w:rsidR="00FB6C34" w:rsidRDefault="00FB6C34" w:rsidP="002D1E0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164753" w:rsidRDefault="00164753" w:rsidP="002D1E0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164753" w:rsidRDefault="00164753" w:rsidP="002D1E0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2D1E03" w:rsidRPr="002D1E03" w:rsidRDefault="002D1E03" w:rsidP="00164753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Учебная программа</w:t>
      </w: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– </w:t>
      </w: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основной руководящий документ для учителя, данного </w:t>
      </w: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предмета. Ее следует хорошо изучить, понять основное направление и содержание, уяснить </w:t>
      </w: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цели и задачи обучения в средней школе.</w:t>
      </w:r>
    </w:p>
    <w:p w:rsidR="002D1E03" w:rsidRPr="002D1E03" w:rsidRDefault="002D1E03" w:rsidP="00164753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2D1E03">
        <w:rPr>
          <w:rFonts w:ascii="Times New Roman" w:eastAsia="Times New Roman" w:hAnsi="Times New Roman" w:cs="Times New Roman"/>
          <w:sz w:val="25"/>
          <w:szCs w:val="25"/>
          <w:lang w:eastAsia="ru-RU"/>
        </w:rPr>
        <w:t>Насто</w:t>
      </w:r>
      <w:r w:rsidR="0016475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ящая программа по черчению для </w:t>
      </w:r>
      <w:r w:rsidRPr="002D1E03">
        <w:rPr>
          <w:rFonts w:ascii="Times New Roman" w:eastAsia="Times New Roman" w:hAnsi="Times New Roman" w:cs="Times New Roman"/>
          <w:sz w:val="25"/>
          <w:szCs w:val="25"/>
          <w:lang w:eastAsia="ru-RU"/>
        </w:rPr>
        <w:t>9 классов создана на основе федерального компонента</w:t>
      </w: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2D1E0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государственного </w:t>
      </w: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стандарта основного общего образования и программы </w:t>
      </w:r>
      <w:proofErr w:type="gram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общеобразовательных</w:t>
      </w:r>
      <w:proofErr w:type="gramEnd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учреждений «Черчение», авторы: А.Д. Ботвинников, И.С. </w:t>
      </w:r>
      <w:proofErr w:type="spell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Вышнепольский</w:t>
      </w:r>
      <w:proofErr w:type="spellEnd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В.А. </w:t>
      </w:r>
      <w:proofErr w:type="spell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Гервер</w:t>
      </w:r>
      <w:proofErr w:type="spellEnd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М. </w:t>
      </w: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М. Селиверстов.</w:t>
      </w: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- </w:t>
      </w: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М.: Просвещение, 2004. Программа детализирует и раскрывает содержание </w:t>
      </w: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стандарта, определяет общую стратегию обучения, воспитания и развития учащихся </w:t>
      </w: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средствами учебного предмета в соответствии с целями изучения черчения, которые </w:t>
      </w: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определены </w:t>
      </w:r>
      <w:proofErr w:type="spell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стандартом</w:t>
      </w:r>
      <w:proofErr w:type="gram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.Р</w:t>
      </w:r>
      <w:proofErr w:type="gramEnd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еализация</w:t>
      </w:r>
      <w:proofErr w:type="spellEnd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рабочей программы осуществляется с использованием </w:t>
      </w:r>
      <w:proofErr w:type="spell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учебно</w:t>
      </w:r>
      <w:proofErr w:type="spellEnd"/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-методического комплекта: Ботвинников А.Д., Виноградов В.Н., </w:t>
      </w:r>
      <w:proofErr w:type="spell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Вышнепольский</w:t>
      </w:r>
      <w:proofErr w:type="spellEnd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И.С. Черчение: Учебник </w:t>
      </w:r>
      <w:proofErr w:type="gram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для</w:t>
      </w:r>
      <w:proofErr w:type="gramEnd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</w:p>
    <w:p w:rsidR="002D1E03" w:rsidRPr="002D1E03" w:rsidRDefault="002D1E03" w:rsidP="00164753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16475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М.: АСТ: </w:t>
      </w:r>
      <w:proofErr w:type="spellStart"/>
      <w:r w:rsidR="00164753">
        <w:rPr>
          <w:rFonts w:ascii="Times New Roman" w:eastAsia="Times New Roman" w:hAnsi="Times New Roman" w:cs="Times New Roman"/>
          <w:sz w:val="30"/>
          <w:szCs w:val="30"/>
          <w:lang w:eastAsia="ru-RU"/>
        </w:rPr>
        <w:t>Астрель</w:t>
      </w:r>
      <w:proofErr w:type="spellEnd"/>
      <w:r w:rsidR="0016475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г. Программа рассчитана для общеобразовательных </w:t>
      </w:r>
      <w:proofErr w:type="spell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школ</w:t>
      </w:r>
      <w:proofErr w:type="gram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.П</w:t>
      </w:r>
      <w:proofErr w:type="gramEnd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риоритетной</w:t>
      </w:r>
      <w:proofErr w:type="spellEnd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целью школьного курса черчения является общая система развития мышления, пространственных представлений и графической грамотности учащихся. Школьный курс черчения помогает школьникам овладеть одним из средств познания </w:t>
      </w: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окру </w:t>
      </w:r>
      <w:proofErr w:type="spell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жающего</w:t>
      </w:r>
      <w:proofErr w:type="spellEnd"/>
      <w:proofErr w:type="gramEnd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мира; имеет большое значение для общего и политехнического образования учащихся; приобщает школьников к элементам </w:t>
      </w:r>
      <w:proofErr w:type="spell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инженерно</w:t>
      </w:r>
      <w:proofErr w:type="spellEnd"/>
      <w:r w:rsidR="0016475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технических знаний в области техники и технологии современного производства; содействует развитию </w:t>
      </w:r>
      <w:proofErr w:type="spell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техническогомышления</w:t>
      </w:r>
      <w:proofErr w:type="spellEnd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познавательных способностей учащихся. Кроме того, занятия черчением оказывают большое влияние на воспитание у школьников самостоятельности и наблюдательности, аккуратности и точности в работе, являющихся важнейшими элементами общей культуры труда; благоприятно воздействуют на формирование эстетического вкуса </w:t>
      </w: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учащихся, что способствует разрешению задач их эстетического </w:t>
      </w:r>
      <w:proofErr w:type="spell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воспитания</w:t>
      </w:r>
      <w:proofErr w:type="gram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.О</w:t>
      </w:r>
      <w:proofErr w:type="gramEnd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сновная</w:t>
      </w:r>
      <w:proofErr w:type="spellEnd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задача курса черчения </w:t>
      </w: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– формирование учащихся технического мышления, пространственных представлений, а также способностей к</w:t>
      </w:r>
      <w:r w:rsidR="0016475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познанию техники с помощью графических изображений. Задачу развития познавательного интереса следует рассматривать </w:t>
      </w: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в черчении как стимул активизации деятельности школьника, как эффективный инструмент, позв</w:t>
      </w:r>
      <w:r w:rsidR="00FB6C3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оляющий учителю сделать процесс </w:t>
      </w: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обучения интересным, привлекательным, выделяя в нём те аспекты, которые смогут привлечь к себе внимание </w:t>
      </w:r>
      <w:proofErr w:type="spell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ученика</w:t>
      </w:r>
      <w:proofErr w:type="gram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.В</w:t>
      </w:r>
      <w:proofErr w:type="spellEnd"/>
      <w:proofErr w:type="gramEnd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число задач политехнической подготовки входят ознакомление учащихся с основами производства, развитие конструкторских способностей, изучение роли чертежа в </w:t>
      </w:r>
      <w:r w:rsidR="00FB6C34">
        <w:rPr>
          <w:rFonts w:ascii="Times New Roman" w:eastAsia="Times New Roman" w:hAnsi="Times New Roman" w:cs="Times New Roman"/>
          <w:sz w:val="30"/>
          <w:szCs w:val="30"/>
          <w:lang w:eastAsia="ru-RU"/>
        </w:rPr>
        <w:t>сов</w:t>
      </w: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ременном производстве, установление логической связи черчения с другими предметами политехнического цикла, выражающейся, в частности, в повышении требовательности к качеству графических работ школьников на уроках математики, физики, химии, труда. В </w:t>
      </w:r>
      <w:proofErr w:type="spellStart"/>
      <w:proofErr w:type="gram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результ</w:t>
      </w:r>
      <w:proofErr w:type="spellEnd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ате</w:t>
      </w:r>
      <w:proofErr w:type="spellEnd"/>
      <w:proofErr w:type="gramEnd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этого будет совершенствоваться общая графическая грамотность учащихся. В </w:t>
      </w: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задачу обучения черчению входит также подготовка школьников к самостоятельной работе со справочной и специальной литературой для решения возникающих </w:t>
      </w:r>
      <w:proofErr w:type="spell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проблем</w:t>
      </w:r>
      <w:proofErr w:type="gram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.С</w:t>
      </w:r>
      <w:proofErr w:type="gramEnd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овременное</w:t>
      </w:r>
      <w:proofErr w:type="spellEnd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графическое образование подразумевает хорошую подготовку в области изобразительного искусства, черчения, начертательной геометрии, технологии, и других учебных дисциплин, а также владение программами компьютерной графики. Графический язык рассматривается как язык делового общения, принятый в науке, технике, искусстве, содержащий геометрическую, эстетическую, техническую и технологическую </w:t>
      </w:r>
      <w:proofErr w:type="spell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информацию</w:t>
      </w:r>
      <w:proofErr w:type="gram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.О</w:t>
      </w:r>
      <w:proofErr w:type="gramEnd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громную</w:t>
      </w:r>
      <w:proofErr w:type="spellEnd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роль в обучении учащихся ОУ играет развитие образно-пространственного мышления, которое формируется главным образом именно при усвоении знаний и умений на уроках черчения, и нередко именно его недостаточное развитие препятствует полноценному развитию творческих способностей школьников, т.к. основная часть усваиваемого учебного материала школьных предметов представлена в вербальной </w:t>
      </w:r>
      <w:proofErr w:type="spell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форме</w:t>
      </w:r>
      <w:proofErr w:type="gram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.И</w:t>
      </w:r>
      <w:proofErr w:type="gramEnd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зучение</w:t>
      </w:r>
      <w:proofErr w:type="spellEnd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графической грамоты необходимо в школах, т.к. требуется подготовка кадров на предприятия именно по техническим специальностям, и существует ряд факультетов в ВУЗах и </w:t>
      </w:r>
      <w:proofErr w:type="spell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ССУЗах</w:t>
      </w:r>
      <w:proofErr w:type="spellEnd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для освоения графических дисциплин которых должна предшествовать первоначальная подготовка в </w:t>
      </w:r>
      <w:proofErr w:type="spell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школах.Предлагаемый</w:t>
      </w:r>
      <w:proofErr w:type="spellEnd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курс позволит школьникам углубить и расширить свои знания в области графи</w:t>
      </w:r>
      <w:r w:rsidR="0016475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ческих дисциплин, а также лучше </w:t>
      </w: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адаптироваться в системе высшего образования и современного производства, быстрее и качественнее освоить более сложную вузовскую программу, повысить творческий потенциал конструкторских </w:t>
      </w:r>
      <w:proofErr w:type="spell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решений</w:t>
      </w:r>
      <w:proofErr w:type="gram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.Н</w:t>
      </w:r>
      <w:proofErr w:type="gramEnd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овизна</w:t>
      </w:r>
      <w:proofErr w:type="spellEnd"/>
      <w:r w:rsidR="0016475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данной программы состоит в том, чтобы с целью помочь учащимся лучше освоиться в системе высшего образования и современного производства в программу по черчению вводятся элементы начертательной геометрии, позволяющие более корректно подойти к изучению черчения на теоретической основе. Знание методов построения и преобразования изображений имеет большое значение для развития пространственного </w:t>
      </w:r>
      <w:proofErr w:type="spell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мышления</w:t>
      </w:r>
      <w:proofErr w:type="gramStart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.О</w:t>
      </w:r>
      <w:proofErr w:type="gramEnd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сновные</w:t>
      </w:r>
      <w:proofErr w:type="spellEnd"/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положения</w:t>
      </w:r>
      <w:r w:rsidR="0016475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Преподавание черчения в школе направлено на формирование и развитие графической культуры учащихся, их мышления и творческих качеств личности через решение разнообразных графических задач, направленных на формирование технического, логического, абстрактного и образно</w:t>
      </w:r>
    </w:p>
    <w:p w:rsidR="002D1E03" w:rsidRPr="002D1E03" w:rsidRDefault="002D1E03" w:rsidP="002D1E0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D1E03">
        <w:rPr>
          <w:rFonts w:ascii="Times New Roman" w:eastAsia="Times New Roman" w:hAnsi="Times New Roman" w:cs="Times New Roman"/>
          <w:sz w:val="30"/>
          <w:szCs w:val="30"/>
          <w:lang w:eastAsia="ru-RU"/>
        </w:rPr>
        <w:t>-пространственного мышления.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</w:t>
      </w:r>
    </w:p>
    <w:p w:rsidR="00BF55D8" w:rsidRDefault="00BF55D8" w:rsidP="002D1E03">
      <w:pPr>
        <w:jc w:val="both"/>
      </w:pPr>
    </w:p>
    <w:sectPr w:rsidR="00BF55D8" w:rsidSect="001647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E03"/>
    <w:rsid w:val="00164753"/>
    <w:rsid w:val="002D1E03"/>
    <w:rsid w:val="0082040F"/>
    <w:rsid w:val="00BF55D8"/>
    <w:rsid w:val="00FB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4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47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4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47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3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5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03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257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0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4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86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8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0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9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7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9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27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1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8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5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3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1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2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4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1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0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3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8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1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6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0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4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2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0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5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9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0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6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0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8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3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4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9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3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5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2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4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4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1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1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76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7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81A4B-0744-40E9-A947-1F6CB3654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1242</Words>
  <Characters>7083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</dc:creator>
  <cp:lastModifiedBy>СЕМЕН</cp:lastModifiedBy>
  <cp:revision>3</cp:revision>
  <dcterms:created xsi:type="dcterms:W3CDTF">2016-07-13T04:41:00Z</dcterms:created>
  <dcterms:modified xsi:type="dcterms:W3CDTF">2016-08-30T08:58:00Z</dcterms:modified>
</cp:coreProperties>
</file>